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B57" w:rsidRPr="00D10319" w:rsidRDefault="00070C02">
      <w:pPr>
        <w:rPr>
          <w:b/>
        </w:rPr>
      </w:pPr>
      <w:proofErr w:type="spellStart"/>
      <w:r w:rsidRPr="00D10319">
        <w:rPr>
          <w:b/>
        </w:rPr>
        <w:t>Cherasian</w:t>
      </w:r>
      <w:proofErr w:type="spellEnd"/>
      <w:r w:rsidRPr="00D10319">
        <w:rPr>
          <w:b/>
        </w:rPr>
        <w:t xml:space="preserve"> </w:t>
      </w:r>
      <w:proofErr w:type="spellStart"/>
      <w:proofErr w:type="gramStart"/>
      <w:r w:rsidRPr="00D10319">
        <w:rPr>
          <w:b/>
        </w:rPr>
        <w:t>Springs</w:t>
      </w:r>
      <w:r w:rsidRPr="00D10319">
        <w:rPr>
          <w:b/>
          <w:vertAlign w:val="superscript"/>
        </w:rPr>
        <w:t>TM</w:t>
      </w:r>
      <w:proofErr w:type="spellEnd"/>
      <w:r w:rsidRPr="00D10319">
        <w:rPr>
          <w:b/>
          <w:vertAlign w:val="superscript"/>
        </w:rPr>
        <w:t xml:space="preserve"> </w:t>
      </w:r>
      <w:r w:rsidR="0092573C" w:rsidRPr="00D10319">
        <w:rPr>
          <w:b/>
        </w:rPr>
        <w:t xml:space="preserve"> </w:t>
      </w:r>
      <w:r w:rsidRPr="00D10319">
        <w:rPr>
          <w:b/>
        </w:rPr>
        <w:t>Energy</w:t>
      </w:r>
      <w:proofErr w:type="gramEnd"/>
      <w:r w:rsidRPr="00D10319">
        <w:rPr>
          <w:b/>
        </w:rPr>
        <w:t xml:space="preserve"> Drink </w:t>
      </w:r>
      <w:r w:rsidR="0092573C" w:rsidRPr="00D10319">
        <w:rPr>
          <w:b/>
        </w:rPr>
        <w:t xml:space="preserve">- </w:t>
      </w:r>
    </w:p>
    <w:p w:rsidR="005E6EA2" w:rsidRDefault="0092573C">
      <w:r>
        <w:t>Formulated to revitalise and replenish energy levels</w:t>
      </w:r>
      <w:r w:rsidR="005E6EA2">
        <w:t xml:space="preserve"> for busy and active lifestyles.</w:t>
      </w:r>
    </w:p>
    <w:p w:rsidR="005E6EA2" w:rsidRDefault="005E6EA2">
      <w:r>
        <w:t>This dr</w:t>
      </w:r>
      <w:r w:rsidR="002F473F">
        <w:t>ink that you are about to enjoy</w:t>
      </w:r>
      <w:r w:rsidR="00CE1B09">
        <w:t xml:space="preserve"> was crafted with you in mind, to keep you on the go. </w:t>
      </w:r>
    </w:p>
    <w:p w:rsidR="00CE1B09" w:rsidRDefault="00CE1B09">
      <w:pPr>
        <w:rPr>
          <w:b/>
        </w:rPr>
      </w:pPr>
      <w:r>
        <w:rPr>
          <w:b/>
        </w:rPr>
        <w:t>Best Served Chilled</w:t>
      </w:r>
    </w:p>
    <w:p w:rsidR="00CE1B09" w:rsidRDefault="00CE1B09">
      <w:pPr>
        <w:rPr>
          <w:b/>
        </w:rPr>
      </w:pPr>
      <w:r>
        <w:rPr>
          <w:b/>
        </w:rPr>
        <w:t>Not recommended for persons with a low sugar diet or persons sensitive to caffeine</w:t>
      </w:r>
    </w:p>
    <w:p w:rsidR="001E60E9" w:rsidRDefault="00662361">
      <w:r>
        <w:t xml:space="preserve">Ingredients: </w:t>
      </w:r>
      <w:r w:rsidR="001E60E9">
        <w:t>Carbonated water, Sugar,</w:t>
      </w:r>
      <w:r w:rsidR="006813B8">
        <w:t xml:space="preserve"> Caffeine</w:t>
      </w:r>
      <w:proofErr w:type="gramStart"/>
      <w:r w:rsidR="006813B8">
        <w:t xml:space="preserve">, </w:t>
      </w:r>
      <w:r w:rsidR="001E60E9">
        <w:t xml:space="preserve"> Sodium</w:t>
      </w:r>
      <w:proofErr w:type="gramEnd"/>
      <w:r w:rsidR="001E60E9">
        <w:t xml:space="preserve"> Citrate, Sodium Benzoate, Tartaric Acid, </w:t>
      </w:r>
      <w:proofErr w:type="spellStart"/>
      <w:r w:rsidR="001E60E9">
        <w:t>Gluconolactone</w:t>
      </w:r>
      <w:proofErr w:type="spellEnd"/>
      <w:r w:rsidR="001E60E9">
        <w:t xml:space="preserve">, Flavourings, Vitamin B5, Vitamin B6, Citric Acid, </w:t>
      </w:r>
      <w:r w:rsidR="008D14FA">
        <w:t xml:space="preserve">Inositol, </w:t>
      </w:r>
      <w:proofErr w:type="spellStart"/>
      <w:r w:rsidR="008D14FA">
        <w:t>Taurine</w:t>
      </w:r>
      <w:proofErr w:type="spellEnd"/>
    </w:p>
    <w:p w:rsidR="00662361" w:rsidRDefault="00662361">
      <w:r>
        <w:t>Nutrition information: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2126"/>
      </w:tblGrid>
      <w:tr w:rsidR="00662361" w:rsidTr="00662361">
        <w:tc>
          <w:tcPr>
            <w:tcW w:w="1526" w:type="dxa"/>
          </w:tcPr>
          <w:p w:rsidR="00662361" w:rsidRDefault="00662361"/>
        </w:tc>
        <w:tc>
          <w:tcPr>
            <w:tcW w:w="1559" w:type="dxa"/>
          </w:tcPr>
          <w:p w:rsidR="00662361" w:rsidRDefault="00662361" w:rsidP="00662361">
            <w:pPr>
              <w:jc w:val="center"/>
            </w:pPr>
            <w:r>
              <w:t>Per 100ml</w:t>
            </w:r>
          </w:p>
        </w:tc>
        <w:tc>
          <w:tcPr>
            <w:tcW w:w="2126" w:type="dxa"/>
          </w:tcPr>
          <w:p w:rsidR="00662361" w:rsidRDefault="00662361" w:rsidP="00662361">
            <w:pPr>
              <w:jc w:val="center"/>
            </w:pPr>
            <w:r>
              <w:t>Per serving (250ml)</w:t>
            </w:r>
          </w:p>
        </w:tc>
      </w:tr>
      <w:tr w:rsidR="00662361" w:rsidTr="00662361">
        <w:tc>
          <w:tcPr>
            <w:tcW w:w="1526" w:type="dxa"/>
          </w:tcPr>
          <w:p w:rsidR="00662361" w:rsidRDefault="00662361">
            <w:r>
              <w:t>Energy</w:t>
            </w:r>
          </w:p>
        </w:tc>
        <w:tc>
          <w:tcPr>
            <w:tcW w:w="1559" w:type="dxa"/>
          </w:tcPr>
          <w:p w:rsidR="00662361" w:rsidRDefault="001E60E9" w:rsidP="001E60E9">
            <w:pPr>
              <w:jc w:val="center"/>
            </w:pPr>
            <w:r>
              <w:t>40</w:t>
            </w:r>
            <w:r w:rsidR="00662361">
              <w:t>kcal</w:t>
            </w:r>
          </w:p>
        </w:tc>
        <w:tc>
          <w:tcPr>
            <w:tcW w:w="2126" w:type="dxa"/>
          </w:tcPr>
          <w:p w:rsidR="00662361" w:rsidRDefault="001E60E9" w:rsidP="001E60E9">
            <w:pPr>
              <w:jc w:val="center"/>
            </w:pPr>
            <w:r>
              <w:t>100</w:t>
            </w:r>
            <w:r w:rsidR="00662361">
              <w:t>kcal</w:t>
            </w:r>
          </w:p>
        </w:tc>
      </w:tr>
      <w:tr w:rsidR="00662361" w:rsidTr="00662361">
        <w:tc>
          <w:tcPr>
            <w:tcW w:w="1526" w:type="dxa"/>
          </w:tcPr>
          <w:p w:rsidR="00662361" w:rsidRDefault="00662361">
            <w:r>
              <w:t>Carbohydrate</w:t>
            </w:r>
          </w:p>
        </w:tc>
        <w:tc>
          <w:tcPr>
            <w:tcW w:w="1559" w:type="dxa"/>
          </w:tcPr>
          <w:p w:rsidR="00662361" w:rsidRDefault="001E60E9" w:rsidP="00662361">
            <w:pPr>
              <w:jc w:val="center"/>
            </w:pPr>
            <w:r>
              <w:t>9</w:t>
            </w:r>
            <w:r w:rsidR="00662361">
              <w:t>g</w:t>
            </w:r>
          </w:p>
        </w:tc>
        <w:tc>
          <w:tcPr>
            <w:tcW w:w="2126" w:type="dxa"/>
          </w:tcPr>
          <w:p w:rsidR="00662361" w:rsidRDefault="001E60E9" w:rsidP="000901AD">
            <w:pPr>
              <w:jc w:val="center"/>
            </w:pPr>
            <w:r>
              <w:t>23</w:t>
            </w:r>
            <w:r w:rsidR="00662361">
              <w:t>g</w:t>
            </w:r>
          </w:p>
        </w:tc>
      </w:tr>
      <w:tr w:rsidR="00662361" w:rsidTr="00662361">
        <w:tc>
          <w:tcPr>
            <w:tcW w:w="1526" w:type="dxa"/>
          </w:tcPr>
          <w:p w:rsidR="00662361" w:rsidRDefault="00662361">
            <w:r>
              <w:t>Total sugar</w:t>
            </w:r>
          </w:p>
        </w:tc>
        <w:tc>
          <w:tcPr>
            <w:tcW w:w="1559" w:type="dxa"/>
          </w:tcPr>
          <w:p w:rsidR="00662361" w:rsidRDefault="001E60E9" w:rsidP="000901AD">
            <w:pPr>
              <w:jc w:val="center"/>
            </w:pPr>
            <w:r>
              <w:t>9</w:t>
            </w:r>
            <w:r w:rsidR="00662361">
              <w:t>g</w:t>
            </w:r>
          </w:p>
        </w:tc>
        <w:tc>
          <w:tcPr>
            <w:tcW w:w="2126" w:type="dxa"/>
          </w:tcPr>
          <w:p w:rsidR="00662361" w:rsidRDefault="001E60E9" w:rsidP="000901AD">
            <w:pPr>
              <w:jc w:val="center"/>
            </w:pPr>
            <w:r>
              <w:t>22</w:t>
            </w:r>
            <w:r w:rsidR="00662361">
              <w:t>g</w:t>
            </w:r>
          </w:p>
        </w:tc>
      </w:tr>
      <w:tr w:rsidR="00662361" w:rsidTr="00662361">
        <w:tc>
          <w:tcPr>
            <w:tcW w:w="1526" w:type="dxa"/>
          </w:tcPr>
          <w:p w:rsidR="00662361" w:rsidRDefault="00662361">
            <w:r>
              <w:t>Protein</w:t>
            </w:r>
          </w:p>
        </w:tc>
        <w:tc>
          <w:tcPr>
            <w:tcW w:w="1559" w:type="dxa"/>
          </w:tcPr>
          <w:p w:rsidR="00662361" w:rsidRDefault="001E60E9" w:rsidP="000901AD">
            <w:pPr>
              <w:jc w:val="center"/>
            </w:pPr>
            <w:r>
              <w:t>0</w:t>
            </w:r>
            <w:r w:rsidR="00662361">
              <w:t>g</w:t>
            </w:r>
          </w:p>
        </w:tc>
        <w:tc>
          <w:tcPr>
            <w:tcW w:w="2126" w:type="dxa"/>
          </w:tcPr>
          <w:p w:rsidR="00662361" w:rsidRDefault="001E60E9" w:rsidP="000901AD">
            <w:pPr>
              <w:jc w:val="center"/>
            </w:pPr>
            <w:r>
              <w:t>1</w:t>
            </w:r>
            <w:r w:rsidR="00662361">
              <w:t>g</w:t>
            </w:r>
          </w:p>
        </w:tc>
      </w:tr>
      <w:tr w:rsidR="00662361" w:rsidTr="00662361">
        <w:tc>
          <w:tcPr>
            <w:tcW w:w="1526" w:type="dxa"/>
          </w:tcPr>
          <w:p w:rsidR="00662361" w:rsidRDefault="00662361">
            <w:r>
              <w:t>Fat</w:t>
            </w:r>
          </w:p>
        </w:tc>
        <w:tc>
          <w:tcPr>
            <w:tcW w:w="1559" w:type="dxa"/>
          </w:tcPr>
          <w:p w:rsidR="00662361" w:rsidRDefault="001E60E9" w:rsidP="000901AD">
            <w:pPr>
              <w:jc w:val="center"/>
            </w:pPr>
            <w:r>
              <w:t>0</w:t>
            </w:r>
            <w:r w:rsidR="00662361">
              <w:t>g</w:t>
            </w:r>
          </w:p>
        </w:tc>
        <w:tc>
          <w:tcPr>
            <w:tcW w:w="2126" w:type="dxa"/>
          </w:tcPr>
          <w:p w:rsidR="00662361" w:rsidRDefault="001E60E9" w:rsidP="000901AD">
            <w:pPr>
              <w:jc w:val="center"/>
            </w:pPr>
            <w:r>
              <w:t>0</w:t>
            </w:r>
            <w:r w:rsidR="00662361">
              <w:t>g</w:t>
            </w:r>
          </w:p>
        </w:tc>
      </w:tr>
    </w:tbl>
    <w:p w:rsidR="00662361" w:rsidRDefault="00662361"/>
    <w:p w:rsidR="00662361" w:rsidRDefault="001E60E9">
      <w:r>
        <w:t>Usage: 2</w:t>
      </w:r>
      <w:r w:rsidR="00662361">
        <w:t xml:space="preserve"> cans a day</w:t>
      </w:r>
    </w:p>
    <w:p w:rsidR="00662361" w:rsidRDefault="00B74395">
      <w:r>
        <w:t>BEST BEFORE: see base of can</w:t>
      </w:r>
    </w:p>
    <w:p w:rsidR="00B74395" w:rsidRDefault="00B74395">
      <w:r>
        <w:t>Manufactured</w:t>
      </w:r>
      <w:r w:rsidR="00D10319">
        <w:t xml:space="preserve"> in Malaysia</w:t>
      </w:r>
      <w:r>
        <w:t xml:space="preserve"> </w:t>
      </w:r>
      <w:r w:rsidR="00D10319">
        <w:t xml:space="preserve">for </w:t>
      </w:r>
      <w:r>
        <w:t>and Imported by:</w:t>
      </w:r>
    </w:p>
    <w:p w:rsidR="00B74395" w:rsidRDefault="00B74395">
      <w:r>
        <w:t>TWE Singapore Pte Ltd, 150 South Bridge Road, Singapore 058727</w:t>
      </w:r>
    </w:p>
    <w:p w:rsidR="00B74395" w:rsidRPr="00CE1B09" w:rsidRDefault="00B74395">
      <w:r>
        <w:t>Net Contents: 250ml</w:t>
      </w:r>
    </w:p>
    <w:sectPr w:rsidR="00B74395" w:rsidRPr="00CE1B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02"/>
    <w:rsid w:val="00070C02"/>
    <w:rsid w:val="00150B57"/>
    <w:rsid w:val="001E60E9"/>
    <w:rsid w:val="002F473F"/>
    <w:rsid w:val="005E6EA2"/>
    <w:rsid w:val="005F7A86"/>
    <w:rsid w:val="00662361"/>
    <w:rsid w:val="006813B8"/>
    <w:rsid w:val="008D14FA"/>
    <w:rsid w:val="0092573C"/>
    <w:rsid w:val="00B74395"/>
    <w:rsid w:val="00CE1B09"/>
    <w:rsid w:val="00D1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23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23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 Yeoq</dc:creator>
  <cp:lastModifiedBy>ES Yeoq</cp:lastModifiedBy>
  <cp:revision>5</cp:revision>
  <dcterms:created xsi:type="dcterms:W3CDTF">2013-07-04T02:54:00Z</dcterms:created>
  <dcterms:modified xsi:type="dcterms:W3CDTF">2013-07-05T05:35:00Z</dcterms:modified>
</cp:coreProperties>
</file>